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F3" w:rsidRPr="00180A1D" w:rsidRDefault="00F527AF">
      <w:pPr>
        <w:rPr>
          <w:rFonts w:ascii="MV Boli" w:hAnsi="MV Boli" w:cs="MV Boli"/>
          <w:b/>
          <w:color w:val="0070C0"/>
          <w:sz w:val="24"/>
          <w:szCs w:val="24"/>
        </w:rPr>
      </w:pPr>
      <w:r w:rsidRPr="00180A1D">
        <w:rPr>
          <w:rFonts w:ascii="MV Boli" w:hAnsi="MV Boli" w:cs="MV Boli"/>
          <w:b/>
          <w:color w:val="0070C0"/>
          <w:sz w:val="24"/>
          <w:szCs w:val="24"/>
        </w:rPr>
        <w:t xml:space="preserve">In </w:t>
      </w:r>
      <w:hyperlink r:id="rId5" w:history="1">
        <w:r w:rsidRPr="00180A1D">
          <w:rPr>
            <w:rStyle w:val="Hyperlink"/>
            <w:rFonts w:ascii="MV Boli" w:hAnsi="MV Boli" w:cs="MV Boli"/>
            <w:b/>
            <w:color w:val="0070C0"/>
            <w:sz w:val="24"/>
            <w:szCs w:val="24"/>
            <w:u w:val="none"/>
            <w:bdr w:val="none" w:sz="0" w:space="0" w:color="auto" w:frame="1"/>
          </w:rPr>
          <w:t>Year 1</w:t>
        </w:r>
      </w:hyperlink>
      <w:r w:rsidR="00A80DB8" w:rsidRPr="00180A1D">
        <w:rPr>
          <w:rFonts w:ascii="MV Boli" w:hAnsi="MV Boli" w:cs="MV Boli"/>
          <w:b/>
          <w:color w:val="0070C0"/>
          <w:sz w:val="24"/>
          <w:szCs w:val="24"/>
        </w:rPr>
        <w:t>, c</w:t>
      </w:r>
      <w:r w:rsidRPr="00180A1D">
        <w:rPr>
          <w:rFonts w:ascii="MV Boli" w:hAnsi="MV Boli" w:cs="MV Boli"/>
          <w:b/>
          <w:color w:val="0070C0"/>
          <w:sz w:val="24"/>
          <w:szCs w:val="24"/>
        </w:rPr>
        <w:t>hildren will go over all the </w:t>
      </w:r>
      <w:hyperlink r:id="rId6" w:history="1">
        <w:r w:rsidRPr="00180A1D">
          <w:rPr>
            <w:rStyle w:val="Hyperlink"/>
            <w:rFonts w:ascii="MV Boli" w:hAnsi="MV Boli" w:cs="MV Boli"/>
            <w:b/>
            <w:color w:val="0070C0"/>
            <w:sz w:val="24"/>
            <w:szCs w:val="24"/>
            <w:u w:val="none"/>
            <w:bdr w:val="none" w:sz="0" w:space="0" w:color="auto" w:frame="1"/>
          </w:rPr>
          <w:t>phonemes</w:t>
        </w:r>
      </w:hyperlink>
      <w:r w:rsidRPr="00180A1D">
        <w:rPr>
          <w:rFonts w:ascii="MV Boli" w:hAnsi="MV Boli" w:cs="MV Boli"/>
          <w:b/>
          <w:color w:val="0070C0"/>
          <w:sz w:val="24"/>
          <w:szCs w:val="24"/>
        </w:rPr>
        <w:t> (sounds) they learned in Reception. They will learn both digraphs (sounds made by two letters, such as '</w:t>
      </w:r>
      <w:proofErr w:type="spellStart"/>
      <w:r w:rsidRPr="00180A1D">
        <w:rPr>
          <w:rFonts w:ascii="MV Boli" w:hAnsi="MV Boli" w:cs="MV Boli"/>
          <w:b/>
          <w:color w:val="0070C0"/>
          <w:sz w:val="24"/>
          <w:szCs w:val="24"/>
        </w:rPr>
        <w:t>ee</w:t>
      </w:r>
      <w:proofErr w:type="spellEnd"/>
      <w:r w:rsidRPr="00180A1D">
        <w:rPr>
          <w:rFonts w:ascii="MV Boli" w:hAnsi="MV Boli" w:cs="MV Boli"/>
          <w:b/>
          <w:color w:val="0070C0"/>
          <w:sz w:val="24"/>
          <w:szCs w:val="24"/>
        </w:rPr>
        <w:t>' or '</w:t>
      </w:r>
      <w:proofErr w:type="spellStart"/>
      <w:r w:rsidRPr="00180A1D">
        <w:rPr>
          <w:rFonts w:ascii="MV Boli" w:hAnsi="MV Boli" w:cs="MV Boli"/>
          <w:b/>
          <w:color w:val="0070C0"/>
          <w:sz w:val="24"/>
          <w:szCs w:val="24"/>
        </w:rPr>
        <w:t>ir</w:t>
      </w:r>
      <w:proofErr w:type="spellEnd"/>
      <w:r w:rsidRPr="00180A1D">
        <w:rPr>
          <w:rFonts w:ascii="MV Boli" w:hAnsi="MV Boli" w:cs="MV Boli"/>
          <w:b/>
          <w:color w:val="0070C0"/>
          <w:sz w:val="24"/>
          <w:szCs w:val="24"/>
        </w:rPr>
        <w:t xml:space="preserve">') and </w:t>
      </w:r>
      <w:proofErr w:type="spellStart"/>
      <w:r w:rsidRPr="00180A1D">
        <w:rPr>
          <w:rFonts w:ascii="MV Boli" w:hAnsi="MV Boli" w:cs="MV Boli"/>
          <w:b/>
          <w:color w:val="0070C0"/>
          <w:sz w:val="24"/>
          <w:szCs w:val="24"/>
        </w:rPr>
        <w:t>trigraphs</w:t>
      </w:r>
      <w:proofErr w:type="spellEnd"/>
      <w:r w:rsidRPr="00180A1D">
        <w:rPr>
          <w:rFonts w:ascii="MV Boli" w:hAnsi="MV Boli" w:cs="MV Boli"/>
          <w:b/>
          <w:color w:val="0070C0"/>
          <w:sz w:val="24"/>
          <w:szCs w:val="24"/>
        </w:rPr>
        <w:t xml:space="preserve"> (sounds made by three letters, such as '</w:t>
      </w:r>
      <w:proofErr w:type="spellStart"/>
      <w:r w:rsidRPr="00180A1D">
        <w:rPr>
          <w:rFonts w:ascii="MV Boli" w:hAnsi="MV Boli" w:cs="MV Boli"/>
          <w:b/>
          <w:color w:val="0070C0"/>
          <w:sz w:val="24"/>
          <w:szCs w:val="24"/>
        </w:rPr>
        <w:t>igh</w:t>
      </w:r>
      <w:proofErr w:type="spellEnd"/>
      <w:r w:rsidRPr="00180A1D">
        <w:rPr>
          <w:rFonts w:ascii="MV Boli" w:hAnsi="MV Boli" w:cs="MV Boli"/>
          <w:b/>
          <w:color w:val="0070C0"/>
          <w:sz w:val="24"/>
          <w:szCs w:val="24"/>
        </w:rPr>
        <w:t>' and '</w:t>
      </w:r>
      <w:proofErr w:type="spellStart"/>
      <w:r w:rsidRPr="00180A1D">
        <w:rPr>
          <w:rFonts w:ascii="MV Boli" w:hAnsi="MV Boli" w:cs="MV Boli"/>
          <w:b/>
          <w:color w:val="0070C0"/>
          <w:sz w:val="24"/>
          <w:szCs w:val="24"/>
        </w:rPr>
        <w:t>tch</w:t>
      </w:r>
      <w:proofErr w:type="spellEnd"/>
      <w:r w:rsidRPr="00180A1D">
        <w:rPr>
          <w:rFonts w:ascii="MV Boli" w:hAnsi="MV Boli" w:cs="MV Boli"/>
          <w:b/>
          <w:color w:val="0070C0"/>
          <w:sz w:val="24"/>
          <w:szCs w:val="24"/>
        </w:rPr>
        <w:t>’).</w:t>
      </w:r>
      <w:bookmarkStart w:id="0" w:name="_GoBack"/>
      <w:bookmarkEnd w:id="0"/>
    </w:p>
    <w:p w:rsidR="00F527AF" w:rsidRPr="00A80DB8" w:rsidRDefault="00F527AF">
      <w:pPr>
        <w:rPr>
          <w:rFonts w:ascii="MV Boli" w:hAnsi="MV Boli" w:cs="MV Boli"/>
          <w:color w:val="0070C0"/>
          <w:sz w:val="24"/>
          <w:szCs w:val="24"/>
        </w:rPr>
      </w:pPr>
    </w:p>
    <w:p w:rsidR="00F07D05" w:rsidRPr="00F07D05" w:rsidRDefault="00F07D05" w:rsidP="00F07D05">
      <w:pPr>
        <w:spacing w:after="0" w:line="240" w:lineRule="auto"/>
        <w:rPr>
          <w:rFonts w:ascii="MV Boli" w:eastAsia="Times New Roman" w:hAnsi="MV Boli" w:cs="MV Boli"/>
          <w:color w:val="FF0000"/>
          <w:sz w:val="24"/>
          <w:szCs w:val="24"/>
          <w:lang w:eastAsia="en-GB"/>
        </w:rPr>
      </w:pPr>
      <w:r w:rsidRPr="00F07D05">
        <w:rPr>
          <w:rFonts w:ascii="MV Boli" w:eastAsia="Times New Roman" w:hAnsi="MV Boli" w:cs="MV Boli"/>
          <w:color w:val="0070C0"/>
          <w:sz w:val="24"/>
          <w:szCs w:val="24"/>
          <w:lang w:eastAsia="en-GB"/>
        </w:rPr>
        <w:t>They will look at how </w:t>
      </w:r>
      <w:r w:rsidRPr="00F07D05">
        <w:rPr>
          <w:rFonts w:ascii="MV Boli" w:eastAsia="Times New Roman" w:hAnsi="MV Boli" w:cs="MV Boli"/>
          <w:b/>
          <w:bCs/>
          <w:color w:val="0070C0"/>
          <w:sz w:val="24"/>
          <w:szCs w:val="24"/>
          <w:bdr w:val="none" w:sz="0" w:space="0" w:color="auto" w:frame="1"/>
          <w:lang w:eastAsia="en-GB"/>
        </w:rPr>
        <w:t>the same sounds can be made by different groups of letters</w:t>
      </w:r>
      <w:r w:rsidRPr="00F07D05">
        <w:rPr>
          <w:rFonts w:ascii="MV Boli" w:eastAsia="Times New Roman" w:hAnsi="MV Boli" w:cs="MV Boli"/>
          <w:color w:val="0070C0"/>
          <w:sz w:val="24"/>
          <w:szCs w:val="24"/>
          <w:lang w:eastAsia="en-GB"/>
        </w:rPr>
        <w:t>, for example:</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r w:rsidRPr="00F07D05">
        <w:rPr>
          <w:rFonts w:ascii="MV Boli" w:eastAsia="Times New Roman" w:hAnsi="MV Boli" w:cs="MV Boli"/>
          <w:color w:val="FF0000"/>
          <w:sz w:val="24"/>
          <w:szCs w:val="24"/>
          <w:lang w:eastAsia="en-GB"/>
        </w:rPr>
        <w:t>oy and oi (as in 'toy' and 'coin')</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proofErr w:type="spellStart"/>
      <w:r w:rsidRPr="00F07D05">
        <w:rPr>
          <w:rFonts w:ascii="MV Boli" w:eastAsia="Times New Roman" w:hAnsi="MV Boli" w:cs="MV Boli"/>
          <w:color w:val="FF0000"/>
          <w:sz w:val="24"/>
          <w:szCs w:val="24"/>
          <w:lang w:eastAsia="en-GB"/>
        </w:rPr>
        <w:t>ai</w:t>
      </w:r>
      <w:proofErr w:type="spellEnd"/>
      <w:r w:rsidRPr="00F07D05">
        <w:rPr>
          <w:rFonts w:ascii="MV Boli" w:eastAsia="Times New Roman" w:hAnsi="MV Boli" w:cs="MV Boli"/>
          <w:color w:val="FF0000"/>
          <w:sz w:val="24"/>
          <w:szCs w:val="24"/>
          <w:lang w:eastAsia="en-GB"/>
        </w:rPr>
        <w:t xml:space="preserve"> and ay (as in 'rain' and 'say')</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proofErr w:type="spellStart"/>
      <w:r w:rsidRPr="00F07D05">
        <w:rPr>
          <w:rFonts w:ascii="MV Boli" w:eastAsia="Times New Roman" w:hAnsi="MV Boli" w:cs="MV Boli"/>
          <w:color w:val="FF0000"/>
          <w:sz w:val="24"/>
          <w:szCs w:val="24"/>
          <w:lang w:eastAsia="en-GB"/>
        </w:rPr>
        <w:t>ir</w:t>
      </w:r>
      <w:proofErr w:type="spellEnd"/>
      <w:r w:rsidRPr="00F07D05">
        <w:rPr>
          <w:rFonts w:ascii="MV Boli" w:eastAsia="Times New Roman" w:hAnsi="MV Boli" w:cs="MV Boli"/>
          <w:color w:val="FF0000"/>
          <w:sz w:val="24"/>
          <w:szCs w:val="24"/>
          <w:lang w:eastAsia="en-GB"/>
        </w:rPr>
        <w:t xml:space="preserve">, </w:t>
      </w:r>
      <w:proofErr w:type="spellStart"/>
      <w:r w:rsidRPr="00F07D05">
        <w:rPr>
          <w:rFonts w:ascii="MV Boli" w:eastAsia="Times New Roman" w:hAnsi="MV Boli" w:cs="MV Boli"/>
          <w:color w:val="FF0000"/>
          <w:sz w:val="24"/>
          <w:szCs w:val="24"/>
          <w:lang w:eastAsia="en-GB"/>
        </w:rPr>
        <w:t>er</w:t>
      </w:r>
      <w:proofErr w:type="spellEnd"/>
      <w:r w:rsidRPr="00F07D05">
        <w:rPr>
          <w:rFonts w:ascii="MV Boli" w:eastAsia="Times New Roman" w:hAnsi="MV Boli" w:cs="MV Boli"/>
          <w:color w:val="FF0000"/>
          <w:sz w:val="24"/>
          <w:szCs w:val="24"/>
          <w:lang w:eastAsia="en-GB"/>
        </w:rPr>
        <w:t xml:space="preserve"> and </w:t>
      </w:r>
      <w:proofErr w:type="spellStart"/>
      <w:r w:rsidRPr="00F07D05">
        <w:rPr>
          <w:rFonts w:ascii="MV Boli" w:eastAsia="Times New Roman" w:hAnsi="MV Boli" w:cs="MV Boli"/>
          <w:color w:val="FF0000"/>
          <w:sz w:val="24"/>
          <w:szCs w:val="24"/>
          <w:lang w:eastAsia="en-GB"/>
        </w:rPr>
        <w:t>ur</w:t>
      </w:r>
      <w:proofErr w:type="spellEnd"/>
      <w:r w:rsidRPr="00F07D05">
        <w:rPr>
          <w:rFonts w:ascii="MV Boli" w:eastAsia="Times New Roman" w:hAnsi="MV Boli" w:cs="MV Boli"/>
          <w:color w:val="FF0000"/>
          <w:sz w:val="24"/>
          <w:szCs w:val="24"/>
          <w:lang w:eastAsia="en-GB"/>
        </w:rPr>
        <w:t xml:space="preserve"> (as in 'dirt', 'fern' and 'turn')</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r w:rsidRPr="00F07D05">
        <w:rPr>
          <w:rFonts w:ascii="MV Boli" w:eastAsia="Times New Roman" w:hAnsi="MV Boli" w:cs="MV Boli"/>
          <w:color w:val="FF0000"/>
          <w:sz w:val="24"/>
          <w:szCs w:val="24"/>
          <w:lang w:eastAsia="en-GB"/>
        </w:rPr>
        <w:t xml:space="preserve">ow and </w:t>
      </w:r>
      <w:proofErr w:type="spellStart"/>
      <w:r w:rsidRPr="00F07D05">
        <w:rPr>
          <w:rFonts w:ascii="MV Boli" w:eastAsia="Times New Roman" w:hAnsi="MV Boli" w:cs="MV Boli"/>
          <w:color w:val="FF0000"/>
          <w:sz w:val="24"/>
          <w:szCs w:val="24"/>
          <w:lang w:eastAsia="en-GB"/>
        </w:rPr>
        <w:t>ou</w:t>
      </w:r>
      <w:proofErr w:type="spellEnd"/>
      <w:r w:rsidRPr="00F07D05">
        <w:rPr>
          <w:rFonts w:ascii="MV Boli" w:eastAsia="Times New Roman" w:hAnsi="MV Boli" w:cs="MV Boli"/>
          <w:color w:val="FF0000"/>
          <w:sz w:val="24"/>
          <w:szCs w:val="24"/>
          <w:lang w:eastAsia="en-GB"/>
        </w:rPr>
        <w:t xml:space="preserve"> (as in 'cow' and 'round')</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r w:rsidRPr="00F07D05">
        <w:rPr>
          <w:rFonts w:ascii="MV Boli" w:eastAsia="Times New Roman" w:hAnsi="MV Boli" w:cs="MV Boli"/>
          <w:color w:val="FF0000"/>
          <w:sz w:val="24"/>
          <w:szCs w:val="24"/>
          <w:lang w:eastAsia="en-GB"/>
        </w:rPr>
        <w:t xml:space="preserve">ow and </w:t>
      </w:r>
      <w:proofErr w:type="spellStart"/>
      <w:r w:rsidRPr="00F07D05">
        <w:rPr>
          <w:rFonts w:ascii="MV Boli" w:eastAsia="Times New Roman" w:hAnsi="MV Boli" w:cs="MV Boli"/>
          <w:color w:val="FF0000"/>
          <w:sz w:val="24"/>
          <w:szCs w:val="24"/>
          <w:lang w:eastAsia="en-GB"/>
        </w:rPr>
        <w:t>oe</w:t>
      </w:r>
      <w:proofErr w:type="spellEnd"/>
      <w:r w:rsidRPr="00F07D05">
        <w:rPr>
          <w:rFonts w:ascii="MV Boli" w:eastAsia="Times New Roman" w:hAnsi="MV Boli" w:cs="MV Boli"/>
          <w:color w:val="FF0000"/>
          <w:sz w:val="24"/>
          <w:szCs w:val="24"/>
          <w:lang w:eastAsia="en-GB"/>
        </w:rPr>
        <w:t xml:space="preserve"> (as in 'flow' and 'toe')</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proofErr w:type="spellStart"/>
      <w:r w:rsidRPr="00F07D05">
        <w:rPr>
          <w:rFonts w:ascii="MV Boli" w:eastAsia="Times New Roman" w:hAnsi="MV Boli" w:cs="MV Boli"/>
          <w:color w:val="FF0000"/>
          <w:sz w:val="24"/>
          <w:szCs w:val="24"/>
          <w:lang w:eastAsia="en-GB"/>
        </w:rPr>
        <w:t>ue</w:t>
      </w:r>
      <w:proofErr w:type="spellEnd"/>
      <w:r w:rsidRPr="00F07D05">
        <w:rPr>
          <w:rFonts w:ascii="MV Boli" w:eastAsia="Times New Roman" w:hAnsi="MV Boli" w:cs="MV Boli"/>
          <w:color w:val="FF0000"/>
          <w:sz w:val="24"/>
          <w:szCs w:val="24"/>
          <w:lang w:eastAsia="en-GB"/>
        </w:rPr>
        <w:t xml:space="preserve"> and </w:t>
      </w:r>
      <w:proofErr w:type="spellStart"/>
      <w:r w:rsidRPr="00F07D05">
        <w:rPr>
          <w:rFonts w:ascii="MV Boli" w:eastAsia="Times New Roman" w:hAnsi="MV Boli" w:cs="MV Boli"/>
          <w:color w:val="FF0000"/>
          <w:sz w:val="24"/>
          <w:szCs w:val="24"/>
          <w:lang w:eastAsia="en-GB"/>
        </w:rPr>
        <w:t>ew</w:t>
      </w:r>
      <w:proofErr w:type="spellEnd"/>
      <w:r w:rsidRPr="00F07D05">
        <w:rPr>
          <w:rFonts w:ascii="MV Boli" w:eastAsia="Times New Roman" w:hAnsi="MV Boli" w:cs="MV Boli"/>
          <w:color w:val="FF0000"/>
          <w:sz w:val="24"/>
          <w:szCs w:val="24"/>
          <w:lang w:eastAsia="en-GB"/>
        </w:rPr>
        <w:t xml:space="preserve"> (as in 'glue' and 'flew')</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proofErr w:type="spellStart"/>
      <w:r w:rsidRPr="00F07D05">
        <w:rPr>
          <w:rFonts w:ascii="MV Boli" w:eastAsia="Times New Roman" w:hAnsi="MV Boli" w:cs="MV Boli"/>
          <w:color w:val="FF0000"/>
          <w:sz w:val="24"/>
          <w:szCs w:val="24"/>
          <w:lang w:eastAsia="en-GB"/>
        </w:rPr>
        <w:t>ie</w:t>
      </w:r>
      <w:proofErr w:type="spellEnd"/>
      <w:r w:rsidRPr="00F07D05">
        <w:rPr>
          <w:rFonts w:ascii="MV Boli" w:eastAsia="Times New Roman" w:hAnsi="MV Boli" w:cs="MV Boli"/>
          <w:color w:val="FF0000"/>
          <w:sz w:val="24"/>
          <w:szCs w:val="24"/>
          <w:lang w:eastAsia="en-GB"/>
        </w:rPr>
        <w:t xml:space="preserve"> and </w:t>
      </w:r>
      <w:proofErr w:type="spellStart"/>
      <w:r w:rsidRPr="00F07D05">
        <w:rPr>
          <w:rFonts w:ascii="MV Boli" w:eastAsia="Times New Roman" w:hAnsi="MV Boli" w:cs="MV Boli"/>
          <w:color w:val="FF0000"/>
          <w:sz w:val="24"/>
          <w:szCs w:val="24"/>
          <w:lang w:eastAsia="en-GB"/>
        </w:rPr>
        <w:t>igh</w:t>
      </w:r>
      <w:proofErr w:type="spellEnd"/>
      <w:r w:rsidRPr="00F07D05">
        <w:rPr>
          <w:rFonts w:ascii="MV Boli" w:eastAsia="Times New Roman" w:hAnsi="MV Boli" w:cs="MV Boli"/>
          <w:color w:val="FF0000"/>
          <w:sz w:val="24"/>
          <w:szCs w:val="24"/>
          <w:lang w:eastAsia="en-GB"/>
        </w:rPr>
        <w:t xml:space="preserve"> (as in 'pie' and 'sigh')</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r w:rsidRPr="00F07D05">
        <w:rPr>
          <w:rFonts w:ascii="MV Boli" w:eastAsia="Times New Roman" w:hAnsi="MV Boli" w:cs="MV Boli"/>
          <w:color w:val="FF0000"/>
          <w:sz w:val="24"/>
          <w:szCs w:val="24"/>
          <w:lang w:eastAsia="en-GB"/>
        </w:rPr>
        <w:t>or, ore and aw (as in 'for', 'more' and 'raw')</w:t>
      </w:r>
    </w:p>
    <w:p w:rsidR="00F07D05" w:rsidRPr="00F07D05" w:rsidRDefault="00F07D05" w:rsidP="00F07D05">
      <w:pPr>
        <w:numPr>
          <w:ilvl w:val="0"/>
          <w:numId w:val="1"/>
        </w:numPr>
        <w:spacing w:after="0" w:line="240" w:lineRule="auto"/>
        <w:ind w:left="300"/>
        <w:rPr>
          <w:rFonts w:ascii="MV Boli" w:eastAsia="Times New Roman" w:hAnsi="MV Boli" w:cs="MV Boli"/>
          <w:color w:val="FF0000"/>
          <w:sz w:val="24"/>
          <w:szCs w:val="24"/>
          <w:lang w:eastAsia="en-GB"/>
        </w:rPr>
      </w:pPr>
      <w:r w:rsidRPr="00F07D05">
        <w:rPr>
          <w:rFonts w:ascii="MV Boli" w:eastAsia="Times New Roman" w:hAnsi="MV Boli" w:cs="MV Boli"/>
          <w:color w:val="FF0000"/>
          <w:sz w:val="24"/>
          <w:szCs w:val="24"/>
          <w:lang w:eastAsia="en-GB"/>
        </w:rPr>
        <w:t>air and are (as in 'fair' and 'dare')</w:t>
      </w:r>
    </w:p>
    <w:p w:rsidR="00F07D05" w:rsidRPr="00F07D05" w:rsidRDefault="00F07D05" w:rsidP="00F07D05">
      <w:pPr>
        <w:spacing w:after="0" w:line="240" w:lineRule="auto"/>
        <w:rPr>
          <w:rFonts w:ascii="MV Boli" w:eastAsia="Times New Roman" w:hAnsi="MV Boli" w:cs="MV Boli"/>
          <w:color w:val="FF0000"/>
          <w:sz w:val="24"/>
          <w:szCs w:val="24"/>
          <w:lang w:eastAsia="en-GB"/>
        </w:rPr>
      </w:pPr>
      <w:r w:rsidRPr="00F07D05">
        <w:rPr>
          <w:rFonts w:ascii="MV Boli" w:eastAsia="Times New Roman" w:hAnsi="MV Boli" w:cs="MV Boli"/>
          <w:color w:val="0070C0"/>
          <w:sz w:val="24"/>
          <w:szCs w:val="24"/>
          <w:lang w:eastAsia="en-GB"/>
        </w:rPr>
        <w:t>They will also look at how </w:t>
      </w:r>
      <w:r w:rsidRPr="00F07D05">
        <w:rPr>
          <w:rFonts w:ascii="MV Boli" w:eastAsia="Times New Roman" w:hAnsi="MV Boli" w:cs="MV Boli"/>
          <w:b/>
          <w:bCs/>
          <w:color w:val="0070C0"/>
          <w:sz w:val="24"/>
          <w:szCs w:val="24"/>
          <w:bdr w:val="none" w:sz="0" w:space="0" w:color="auto" w:frame="1"/>
          <w:lang w:eastAsia="en-GB"/>
        </w:rPr>
        <w:t>the same groups of letters can make different sounds</w:t>
      </w:r>
      <w:r w:rsidRPr="00F07D05">
        <w:rPr>
          <w:rFonts w:ascii="MV Boli" w:eastAsia="Times New Roman" w:hAnsi="MV Boli" w:cs="MV Boli"/>
          <w:color w:val="0070C0"/>
          <w:sz w:val="24"/>
          <w:szCs w:val="24"/>
          <w:lang w:eastAsia="en-GB"/>
        </w:rPr>
        <w:t>, for example:</w:t>
      </w:r>
    </w:p>
    <w:p w:rsidR="00F07D05" w:rsidRPr="00F07D05" w:rsidRDefault="00F07D05" w:rsidP="00F07D05">
      <w:pPr>
        <w:numPr>
          <w:ilvl w:val="0"/>
          <w:numId w:val="2"/>
        </w:numPr>
        <w:spacing w:after="0" w:line="240" w:lineRule="auto"/>
        <w:ind w:left="300"/>
        <w:rPr>
          <w:rFonts w:ascii="MV Boli" w:eastAsia="Times New Roman" w:hAnsi="MV Boli" w:cs="MV Boli"/>
          <w:color w:val="FF0000"/>
          <w:sz w:val="24"/>
          <w:szCs w:val="24"/>
          <w:lang w:eastAsia="en-GB"/>
        </w:rPr>
      </w:pPr>
      <w:proofErr w:type="spellStart"/>
      <w:r w:rsidRPr="00F07D05">
        <w:rPr>
          <w:rFonts w:ascii="MV Boli" w:eastAsia="Times New Roman" w:hAnsi="MV Boli" w:cs="MV Boli"/>
          <w:color w:val="FF0000"/>
          <w:sz w:val="24"/>
          <w:szCs w:val="24"/>
          <w:lang w:eastAsia="en-GB"/>
        </w:rPr>
        <w:t>ea</w:t>
      </w:r>
      <w:proofErr w:type="spellEnd"/>
      <w:r w:rsidRPr="00F07D05">
        <w:rPr>
          <w:rFonts w:ascii="MV Boli" w:eastAsia="Times New Roman" w:hAnsi="MV Boli" w:cs="MV Boli"/>
          <w:color w:val="FF0000"/>
          <w:sz w:val="24"/>
          <w:szCs w:val="24"/>
          <w:lang w:eastAsia="en-GB"/>
        </w:rPr>
        <w:t xml:space="preserve"> in 'bead' and 'bread'</w:t>
      </w:r>
    </w:p>
    <w:p w:rsidR="00F07D05" w:rsidRPr="00F07D05" w:rsidRDefault="00F07D05" w:rsidP="00F07D05">
      <w:pPr>
        <w:numPr>
          <w:ilvl w:val="0"/>
          <w:numId w:val="2"/>
        </w:numPr>
        <w:spacing w:after="0" w:line="240" w:lineRule="auto"/>
        <w:ind w:left="300"/>
        <w:rPr>
          <w:rFonts w:ascii="MV Boli" w:eastAsia="Times New Roman" w:hAnsi="MV Boli" w:cs="MV Boli"/>
          <w:color w:val="FF0000"/>
          <w:sz w:val="24"/>
          <w:szCs w:val="24"/>
          <w:lang w:eastAsia="en-GB"/>
        </w:rPr>
      </w:pPr>
      <w:proofErr w:type="spellStart"/>
      <w:r w:rsidRPr="00F07D05">
        <w:rPr>
          <w:rFonts w:ascii="MV Boli" w:eastAsia="Times New Roman" w:hAnsi="MV Boli" w:cs="MV Boli"/>
          <w:color w:val="FF0000"/>
          <w:sz w:val="24"/>
          <w:szCs w:val="24"/>
          <w:lang w:eastAsia="en-GB"/>
        </w:rPr>
        <w:t>oo</w:t>
      </w:r>
      <w:proofErr w:type="spellEnd"/>
      <w:r w:rsidRPr="00F07D05">
        <w:rPr>
          <w:rFonts w:ascii="MV Boli" w:eastAsia="Times New Roman" w:hAnsi="MV Boli" w:cs="MV Boli"/>
          <w:color w:val="FF0000"/>
          <w:sz w:val="24"/>
          <w:szCs w:val="24"/>
          <w:lang w:eastAsia="en-GB"/>
        </w:rPr>
        <w:t xml:space="preserve"> in 'food' and 'wood'</w:t>
      </w:r>
    </w:p>
    <w:p w:rsidR="00F07D05" w:rsidRPr="00F07D05" w:rsidRDefault="00F07D05" w:rsidP="00F07D05">
      <w:pPr>
        <w:numPr>
          <w:ilvl w:val="0"/>
          <w:numId w:val="2"/>
        </w:numPr>
        <w:spacing w:after="0" w:line="240" w:lineRule="auto"/>
        <w:ind w:left="300"/>
        <w:rPr>
          <w:rFonts w:ascii="MV Boli" w:eastAsia="Times New Roman" w:hAnsi="MV Boli" w:cs="MV Boli"/>
          <w:color w:val="0070C0"/>
          <w:sz w:val="24"/>
          <w:szCs w:val="24"/>
          <w:lang w:eastAsia="en-GB"/>
        </w:rPr>
      </w:pPr>
      <w:r w:rsidRPr="00F07D05">
        <w:rPr>
          <w:rFonts w:ascii="MV Boli" w:eastAsia="Times New Roman" w:hAnsi="MV Boli" w:cs="MV Boli"/>
          <w:color w:val="FF0000"/>
          <w:sz w:val="24"/>
          <w:szCs w:val="24"/>
          <w:lang w:eastAsia="en-GB"/>
        </w:rPr>
        <w:t>ear in 'bear' and 'fear'</w:t>
      </w:r>
    </w:p>
    <w:p w:rsidR="00F527AF" w:rsidRPr="00A80DB8" w:rsidRDefault="00F527AF">
      <w:pPr>
        <w:rPr>
          <w:rFonts w:ascii="MV Boli" w:hAnsi="MV Boli" w:cs="MV Boli"/>
          <w:color w:val="0070C0"/>
          <w:sz w:val="24"/>
          <w:szCs w:val="24"/>
        </w:rPr>
      </w:pPr>
    </w:p>
    <w:p w:rsidR="009A654E" w:rsidRPr="009A654E" w:rsidRDefault="009A654E" w:rsidP="009A654E">
      <w:pPr>
        <w:spacing w:after="0" w:line="240" w:lineRule="auto"/>
        <w:rPr>
          <w:rFonts w:ascii="MV Boli" w:eastAsia="Times New Roman" w:hAnsi="MV Boli" w:cs="MV Boli"/>
          <w:color w:val="0070C0"/>
          <w:sz w:val="24"/>
          <w:szCs w:val="24"/>
          <w:lang w:eastAsia="en-GB"/>
        </w:rPr>
      </w:pPr>
      <w:r w:rsidRPr="009A654E">
        <w:rPr>
          <w:rFonts w:ascii="MV Boli" w:eastAsia="Times New Roman" w:hAnsi="MV Boli" w:cs="MV Boli"/>
          <w:color w:val="0070C0"/>
          <w:sz w:val="24"/>
          <w:szCs w:val="24"/>
          <w:lang w:eastAsia="en-GB"/>
        </w:rPr>
        <w:t>Year 1 children will also learn about </w:t>
      </w:r>
      <w:hyperlink r:id="rId7" w:history="1">
        <w:r w:rsidRPr="009A654E">
          <w:rPr>
            <w:rFonts w:ascii="MV Boli" w:eastAsia="Times New Roman" w:hAnsi="MV Boli" w:cs="MV Boli"/>
            <w:b/>
            <w:bCs/>
            <w:color w:val="0070C0"/>
            <w:sz w:val="24"/>
            <w:szCs w:val="24"/>
            <w:bdr w:val="none" w:sz="0" w:space="0" w:color="auto" w:frame="1"/>
            <w:lang w:eastAsia="en-GB"/>
          </w:rPr>
          <w:t>split digraphs</w:t>
        </w:r>
      </w:hyperlink>
      <w:r w:rsidRPr="009A654E">
        <w:rPr>
          <w:rFonts w:ascii="MV Boli" w:eastAsia="Times New Roman" w:hAnsi="MV Boli" w:cs="MV Boli"/>
          <w:color w:val="0070C0"/>
          <w:sz w:val="24"/>
          <w:szCs w:val="24"/>
          <w:lang w:eastAsia="en-GB"/>
        </w:rPr>
        <w:t>. As mentioned earlier, a digraph is two letters that make up one sound. Sometimes, when the digraph is made up of two vowels, a consonant appears between the two vowels, splitting up the digraph. For example, the word 'bite' is made up of the sounds 'b', '</w:t>
      </w:r>
      <w:proofErr w:type="spellStart"/>
      <w:r w:rsidRPr="009A654E">
        <w:rPr>
          <w:rFonts w:ascii="MV Boli" w:eastAsia="Times New Roman" w:hAnsi="MV Boli" w:cs="MV Boli"/>
          <w:color w:val="0070C0"/>
          <w:sz w:val="24"/>
          <w:szCs w:val="24"/>
          <w:lang w:eastAsia="en-GB"/>
        </w:rPr>
        <w:t>ie</w:t>
      </w:r>
      <w:proofErr w:type="spellEnd"/>
      <w:r w:rsidRPr="009A654E">
        <w:rPr>
          <w:rFonts w:ascii="MV Boli" w:eastAsia="Times New Roman" w:hAnsi="MV Boli" w:cs="MV Boli"/>
          <w:color w:val="0070C0"/>
          <w:sz w:val="24"/>
          <w:szCs w:val="24"/>
          <w:lang w:eastAsia="en-GB"/>
        </w:rPr>
        <w:t xml:space="preserve">' </w:t>
      </w:r>
      <w:proofErr w:type="gramStart"/>
      <w:r w:rsidRPr="009A654E">
        <w:rPr>
          <w:rFonts w:ascii="MV Boli" w:eastAsia="Times New Roman" w:hAnsi="MV Boli" w:cs="MV Boli"/>
          <w:color w:val="0070C0"/>
          <w:sz w:val="24"/>
          <w:szCs w:val="24"/>
          <w:lang w:eastAsia="en-GB"/>
        </w:rPr>
        <w:t>and 't'</w:t>
      </w:r>
      <w:proofErr w:type="gramEnd"/>
      <w:r w:rsidRPr="009A654E">
        <w:rPr>
          <w:rFonts w:ascii="MV Boli" w:eastAsia="Times New Roman" w:hAnsi="MV Boli" w:cs="MV Boli"/>
          <w:color w:val="0070C0"/>
          <w:sz w:val="24"/>
          <w:szCs w:val="24"/>
          <w:lang w:eastAsia="en-GB"/>
        </w:rPr>
        <w:t>, however, the 't' in this word splits up the vowel digraph '</w:t>
      </w:r>
      <w:proofErr w:type="spellStart"/>
      <w:r w:rsidRPr="009A654E">
        <w:rPr>
          <w:rFonts w:ascii="MV Boli" w:eastAsia="Times New Roman" w:hAnsi="MV Boli" w:cs="MV Boli"/>
          <w:color w:val="0070C0"/>
          <w:sz w:val="24"/>
          <w:szCs w:val="24"/>
          <w:lang w:eastAsia="en-GB"/>
        </w:rPr>
        <w:t>ie</w:t>
      </w:r>
      <w:proofErr w:type="spellEnd"/>
      <w:r w:rsidRPr="009A654E">
        <w:rPr>
          <w:rFonts w:ascii="MV Boli" w:eastAsia="Times New Roman" w:hAnsi="MV Boli" w:cs="MV Boli"/>
          <w:color w:val="0070C0"/>
          <w:sz w:val="24"/>
          <w:szCs w:val="24"/>
          <w:lang w:eastAsia="en-GB"/>
        </w:rPr>
        <w:t>', so that it is spelt 'bite'.</w:t>
      </w:r>
      <w:r w:rsidRPr="009A654E">
        <w:rPr>
          <w:rFonts w:ascii="MV Boli" w:eastAsia="Times New Roman" w:hAnsi="MV Boli" w:cs="MV Boli"/>
          <w:color w:val="0070C0"/>
          <w:sz w:val="24"/>
          <w:szCs w:val="24"/>
          <w:lang w:eastAsia="en-GB"/>
        </w:rPr>
        <w:br/>
      </w:r>
      <w:r w:rsidRPr="009A654E">
        <w:rPr>
          <w:rFonts w:ascii="MV Boli" w:eastAsia="Times New Roman" w:hAnsi="MV Boli" w:cs="MV Boli"/>
          <w:color w:val="0070C0"/>
          <w:sz w:val="24"/>
          <w:szCs w:val="24"/>
          <w:lang w:eastAsia="en-GB"/>
        </w:rPr>
        <w:br/>
        <w:t>Here are some other examples of split digraphs:</w:t>
      </w:r>
    </w:p>
    <w:p w:rsidR="009A654E" w:rsidRPr="009A654E" w:rsidRDefault="009A654E" w:rsidP="009A654E">
      <w:pPr>
        <w:numPr>
          <w:ilvl w:val="0"/>
          <w:numId w:val="3"/>
        </w:numPr>
        <w:spacing w:after="0" w:line="240" w:lineRule="auto"/>
        <w:ind w:left="300"/>
        <w:rPr>
          <w:rFonts w:ascii="MV Boli" w:eastAsia="Times New Roman" w:hAnsi="MV Boli" w:cs="MV Boli"/>
          <w:color w:val="FF0000"/>
          <w:sz w:val="24"/>
          <w:szCs w:val="24"/>
          <w:lang w:eastAsia="en-GB"/>
        </w:rPr>
      </w:pPr>
      <w:proofErr w:type="spellStart"/>
      <w:r w:rsidRPr="009A654E">
        <w:rPr>
          <w:rFonts w:ascii="MV Boli" w:eastAsia="Times New Roman" w:hAnsi="MV Boli" w:cs="MV Boli"/>
          <w:color w:val="FF0000"/>
          <w:sz w:val="24"/>
          <w:szCs w:val="24"/>
          <w:lang w:eastAsia="en-GB"/>
        </w:rPr>
        <w:t>o_e</w:t>
      </w:r>
      <w:proofErr w:type="spellEnd"/>
      <w:r w:rsidRPr="009A654E">
        <w:rPr>
          <w:rFonts w:ascii="MV Boli" w:eastAsia="Times New Roman" w:hAnsi="MV Boli" w:cs="MV Boli"/>
          <w:color w:val="FF0000"/>
          <w:sz w:val="24"/>
          <w:szCs w:val="24"/>
          <w:lang w:eastAsia="en-GB"/>
        </w:rPr>
        <w:t>  as in 'rope'</w:t>
      </w:r>
    </w:p>
    <w:p w:rsidR="009A654E" w:rsidRPr="009A654E" w:rsidRDefault="009A654E" w:rsidP="009A654E">
      <w:pPr>
        <w:numPr>
          <w:ilvl w:val="0"/>
          <w:numId w:val="3"/>
        </w:numPr>
        <w:spacing w:after="0" w:line="240" w:lineRule="auto"/>
        <w:ind w:left="300"/>
        <w:rPr>
          <w:rFonts w:ascii="MV Boli" w:eastAsia="Times New Roman" w:hAnsi="MV Boli" w:cs="MV Boli"/>
          <w:color w:val="FF0000"/>
          <w:sz w:val="24"/>
          <w:szCs w:val="24"/>
          <w:lang w:eastAsia="en-GB"/>
        </w:rPr>
      </w:pPr>
      <w:proofErr w:type="spellStart"/>
      <w:r w:rsidRPr="009A654E">
        <w:rPr>
          <w:rFonts w:ascii="MV Boli" w:eastAsia="Times New Roman" w:hAnsi="MV Boli" w:cs="MV Boli"/>
          <w:color w:val="FF0000"/>
          <w:sz w:val="24"/>
          <w:szCs w:val="24"/>
          <w:lang w:eastAsia="en-GB"/>
        </w:rPr>
        <w:t>a_e</w:t>
      </w:r>
      <w:proofErr w:type="spellEnd"/>
      <w:r w:rsidRPr="009A654E">
        <w:rPr>
          <w:rFonts w:ascii="MV Boli" w:eastAsia="Times New Roman" w:hAnsi="MV Boli" w:cs="MV Boli"/>
          <w:color w:val="FF0000"/>
          <w:sz w:val="24"/>
          <w:szCs w:val="24"/>
          <w:lang w:eastAsia="en-GB"/>
        </w:rPr>
        <w:t>  as in 'tape'</w:t>
      </w:r>
    </w:p>
    <w:p w:rsidR="009A654E" w:rsidRPr="009A654E" w:rsidRDefault="009A654E" w:rsidP="009A654E">
      <w:pPr>
        <w:numPr>
          <w:ilvl w:val="0"/>
          <w:numId w:val="3"/>
        </w:numPr>
        <w:spacing w:after="0" w:line="240" w:lineRule="auto"/>
        <w:ind w:left="300"/>
        <w:rPr>
          <w:rFonts w:ascii="MV Boli" w:eastAsia="Times New Roman" w:hAnsi="MV Boli" w:cs="MV Boli"/>
          <w:color w:val="FF0000"/>
          <w:sz w:val="24"/>
          <w:szCs w:val="24"/>
          <w:lang w:eastAsia="en-GB"/>
        </w:rPr>
      </w:pPr>
      <w:proofErr w:type="spellStart"/>
      <w:r w:rsidRPr="009A654E">
        <w:rPr>
          <w:rFonts w:ascii="MV Boli" w:eastAsia="Times New Roman" w:hAnsi="MV Boli" w:cs="MV Boli"/>
          <w:color w:val="FF0000"/>
          <w:sz w:val="24"/>
          <w:szCs w:val="24"/>
          <w:lang w:eastAsia="en-GB"/>
        </w:rPr>
        <w:t>e_e</w:t>
      </w:r>
      <w:proofErr w:type="spellEnd"/>
      <w:r w:rsidRPr="009A654E">
        <w:rPr>
          <w:rFonts w:ascii="MV Boli" w:eastAsia="Times New Roman" w:hAnsi="MV Boli" w:cs="MV Boli"/>
          <w:color w:val="FF0000"/>
          <w:sz w:val="24"/>
          <w:szCs w:val="24"/>
          <w:lang w:eastAsia="en-GB"/>
        </w:rPr>
        <w:t>  as in 'theme'</w:t>
      </w:r>
    </w:p>
    <w:p w:rsidR="009A654E" w:rsidRPr="00D7282C" w:rsidRDefault="009A654E" w:rsidP="009A654E">
      <w:pPr>
        <w:numPr>
          <w:ilvl w:val="0"/>
          <w:numId w:val="3"/>
        </w:numPr>
        <w:spacing w:after="0" w:line="240" w:lineRule="auto"/>
        <w:ind w:left="300"/>
        <w:rPr>
          <w:rFonts w:ascii="MV Boli" w:eastAsia="Times New Roman" w:hAnsi="MV Boli" w:cs="MV Boli"/>
          <w:color w:val="FF0000"/>
          <w:sz w:val="24"/>
          <w:szCs w:val="24"/>
          <w:lang w:eastAsia="en-GB"/>
        </w:rPr>
      </w:pPr>
      <w:proofErr w:type="spellStart"/>
      <w:r w:rsidRPr="009A654E">
        <w:rPr>
          <w:rFonts w:ascii="MV Boli" w:eastAsia="Times New Roman" w:hAnsi="MV Boli" w:cs="MV Boli"/>
          <w:color w:val="FF0000"/>
          <w:sz w:val="24"/>
          <w:szCs w:val="24"/>
          <w:lang w:eastAsia="en-GB"/>
        </w:rPr>
        <w:t>u_e</w:t>
      </w:r>
      <w:proofErr w:type="spellEnd"/>
      <w:r w:rsidRPr="009A654E">
        <w:rPr>
          <w:rFonts w:ascii="MV Boli" w:eastAsia="Times New Roman" w:hAnsi="MV Boli" w:cs="MV Boli"/>
          <w:color w:val="FF0000"/>
          <w:sz w:val="24"/>
          <w:szCs w:val="24"/>
          <w:lang w:eastAsia="en-GB"/>
        </w:rPr>
        <w:t>  as in 'tune'</w:t>
      </w:r>
    </w:p>
    <w:p w:rsidR="00125D4E" w:rsidRPr="00A80DB8" w:rsidRDefault="00125D4E" w:rsidP="00125D4E">
      <w:pPr>
        <w:spacing w:after="0" w:line="240" w:lineRule="auto"/>
        <w:rPr>
          <w:rFonts w:ascii="MV Boli" w:eastAsia="Times New Roman" w:hAnsi="MV Boli" w:cs="MV Boli"/>
          <w:color w:val="0070C0"/>
          <w:sz w:val="24"/>
          <w:szCs w:val="24"/>
          <w:lang w:eastAsia="en-GB"/>
        </w:rPr>
      </w:pPr>
    </w:p>
    <w:p w:rsidR="00125D4E" w:rsidRPr="00125D4E" w:rsidRDefault="00125D4E" w:rsidP="00125D4E">
      <w:pPr>
        <w:spacing w:after="0" w:line="330" w:lineRule="atLeast"/>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0070C0"/>
          <w:sz w:val="24"/>
          <w:szCs w:val="24"/>
          <w:lang w:eastAsia="en-GB"/>
        </w:rPr>
        <w:t>As well as their phonics learning, Year 1 children will learn spellings of words that have particular patterns, for example:</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 xml:space="preserve">Words ending </w:t>
      </w:r>
      <w:proofErr w:type="spellStart"/>
      <w:r w:rsidRPr="00125D4E">
        <w:rPr>
          <w:rFonts w:ascii="MV Boli" w:eastAsia="Times New Roman" w:hAnsi="MV Boli" w:cs="MV Boli"/>
          <w:color w:val="FF0000"/>
          <w:sz w:val="24"/>
          <w:szCs w:val="24"/>
          <w:lang w:eastAsia="en-GB"/>
        </w:rPr>
        <w:t>ff</w:t>
      </w:r>
      <w:proofErr w:type="spellEnd"/>
      <w:r w:rsidRPr="00125D4E">
        <w:rPr>
          <w:rFonts w:ascii="MV Boli" w:eastAsia="Times New Roman" w:hAnsi="MV Boli" w:cs="MV Boli"/>
          <w:color w:val="FF0000"/>
          <w:sz w:val="24"/>
          <w:szCs w:val="24"/>
          <w:lang w:eastAsia="en-GB"/>
        </w:rPr>
        <w:t xml:space="preserve">, </w:t>
      </w:r>
      <w:proofErr w:type="spellStart"/>
      <w:r w:rsidRPr="00125D4E">
        <w:rPr>
          <w:rFonts w:ascii="MV Boli" w:eastAsia="Times New Roman" w:hAnsi="MV Boli" w:cs="MV Boli"/>
          <w:color w:val="FF0000"/>
          <w:sz w:val="24"/>
          <w:szCs w:val="24"/>
          <w:lang w:eastAsia="en-GB"/>
        </w:rPr>
        <w:t>ck</w:t>
      </w:r>
      <w:proofErr w:type="spellEnd"/>
      <w:r w:rsidRPr="00125D4E">
        <w:rPr>
          <w:rFonts w:ascii="MV Boli" w:eastAsia="Times New Roman" w:hAnsi="MV Boli" w:cs="MV Boli"/>
          <w:color w:val="FF0000"/>
          <w:sz w:val="24"/>
          <w:szCs w:val="24"/>
          <w:lang w:eastAsia="en-GB"/>
        </w:rPr>
        <w:t xml:space="preserve">, </w:t>
      </w:r>
      <w:proofErr w:type="spellStart"/>
      <w:r w:rsidRPr="00125D4E">
        <w:rPr>
          <w:rFonts w:ascii="MV Boli" w:eastAsia="Times New Roman" w:hAnsi="MV Boli" w:cs="MV Boli"/>
          <w:color w:val="FF0000"/>
          <w:sz w:val="24"/>
          <w:szCs w:val="24"/>
          <w:lang w:eastAsia="en-GB"/>
        </w:rPr>
        <w:t>zz</w:t>
      </w:r>
      <w:proofErr w:type="spellEnd"/>
      <w:r w:rsidRPr="00125D4E">
        <w:rPr>
          <w:rFonts w:ascii="MV Boli" w:eastAsia="Times New Roman" w:hAnsi="MV Boli" w:cs="MV Boli"/>
          <w:color w:val="FF0000"/>
          <w:sz w:val="24"/>
          <w:szCs w:val="24"/>
          <w:lang w:eastAsia="en-GB"/>
        </w:rPr>
        <w:t xml:space="preserve">, </w:t>
      </w:r>
      <w:proofErr w:type="spellStart"/>
      <w:r w:rsidRPr="00125D4E">
        <w:rPr>
          <w:rFonts w:ascii="MV Boli" w:eastAsia="Times New Roman" w:hAnsi="MV Boli" w:cs="MV Boli"/>
          <w:color w:val="FF0000"/>
          <w:sz w:val="24"/>
          <w:szCs w:val="24"/>
          <w:lang w:eastAsia="en-GB"/>
        </w:rPr>
        <w:t>ll</w:t>
      </w:r>
      <w:proofErr w:type="spellEnd"/>
      <w:r w:rsidRPr="00125D4E">
        <w:rPr>
          <w:rFonts w:ascii="MV Boli" w:eastAsia="Times New Roman" w:hAnsi="MV Boli" w:cs="MV Boli"/>
          <w:color w:val="FF0000"/>
          <w:sz w:val="24"/>
          <w:szCs w:val="24"/>
          <w:lang w:eastAsia="en-GB"/>
        </w:rPr>
        <w:t xml:space="preserve">, </w:t>
      </w:r>
      <w:proofErr w:type="spellStart"/>
      <w:r w:rsidRPr="00125D4E">
        <w:rPr>
          <w:rFonts w:ascii="MV Boli" w:eastAsia="Times New Roman" w:hAnsi="MV Boli" w:cs="MV Boli"/>
          <w:color w:val="FF0000"/>
          <w:sz w:val="24"/>
          <w:szCs w:val="24"/>
          <w:lang w:eastAsia="en-GB"/>
        </w:rPr>
        <w:t>ss</w:t>
      </w:r>
      <w:proofErr w:type="spellEnd"/>
      <w:r w:rsidRPr="00125D4E">
        <w:rPr>
          <w:rFonts w:ascii="MV Boli" w:eastAsia="Times New Roman" w:hAnsi="MV Boli" w:cs="MV Boli"/>
          <w:color w:val="FF0000"/>
          <w:sz w:val="24"/>
          <w:szCs w:val="24"/>
          <w:lang w:eastAsia="en-GB"/>
        </w:rPr>
        <w:t xml:space="preserve"> such as 'fluff', 'luck', 'buzz', 'fill' and 'kiss'</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 xml:space="preserve">Words ending </w:t>
      </w:r>
      <w:proofErr w:type="spellStart"/>
      <w:r w:rsidRPr="00125D4E">
        <w:rPr>
          <w:rFonts w:ascii="MV Boli" w:eastAsia="Times New Roman" w:hAnsi="MV Boli" w:cs="MV Boli"/>
          <w:color w:val="FF0000"/>
          <w:sz w:val="24"/>
          <w:szCs w:val="24"/>
          <w:lang w:eastAsia="en-GB"/>
        </w:rPr>
        <w:t>nk</w:t>
      </w:r>
      <w:proofErr w:type="spellEnd"/>
      <w:r w:rsidRPr="00125D4E">
        <w:rPr>
          <w:rFonts w:ascii="MV Boli" w:eastAsia="Times New Roman" w:hAnsi="MV Boli" w:cs="MV Boli"/>
          <w:color w:val="FF0000"/>
          <w:sz w:val="24"/>
          <w:szCs w:val="24"/>
          <w:lang w:eastAsia="en-GB"/>
        </w:rPr>
        <w:t xml:space="preserve"> such as 'bunk' and 'sink'</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Words with two </w:t>
      </w:r>
      <w:hyperlink r:id="rId8" w:history="1">
        <w:r w:rsidRPr="00125D4E">
          <w:rPr>
            <w:rFonts w:ascii="MV Boli" w:eastAsia="Times New Roman" w:hAnsi="MV Boli" w:cs="MV Boli"/>
            <w:color w:val="FF0000"/>
            <w:sz w:val="24"/>
            <w:szCs w:val="24"/>
            <w:u w:val="single"/>
            <w:bdr w:val="none" w:sz="0" w:space="0" w:color="auto" w:frame="1"/>
            <w:lang w:eastAsia="en-GB"/>
          </w:rPr>
          <w:t>syllables</w:t>
        </w:r>
      </w:hyperlink>
      <w:r w:rsidRPr="00125D4E">
        <w:rPr>
          <w:rFonts w:ascii="MV Boli" w:eastAsia="Times New Roman" w:hAnsi="MV Boli" w:cs="MV Boli"/>
          <w:color w:val="FF0000"/>
          <w:sz w:val="24"/>
          <w:szCs w:val="24"/>
          <w:lang w:eastAsia="en-GB"/>
        </w:rPr>
        <w:t>, such as 'ticket' and 'kitchen'</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 xml:space="preserve">Words ending </w:t>
      </w:r>
      <w:proofErr w:type="spellStart"/>
      <w:r w:rsidRPr="00125D4E">
        <w:rPr>
          <w:rFonts w:ascii="MV Boli" w:eastAsia="Times New Roman" w:hAnsi="MV Boli" w:cs="MV Boli"/>
          <w:color w:val="FF0000"/>
          <w:sz w:val="24"/>
          <w:szCs w:val="24"/>
          <w:lang w:eastAsia="en-GB"/>
        </w:rPr>
        <w:t>ve</w:t>
      </w:r>
      <w:proofErr w:type="spellEnd"/>
      <w:r w:rsidRPr="00125D4E">
        <w:rPr>
          <w:rFonts w:ascii="MV Boli" w:eastAsia="Times New Roman" w:hAnsi="MV Boli" w:cs="MV Boli"/>
          <w:color w:val="FF0000"/>
          <w:sz w:val="24"/>
          <w:szCs w:val="24"/>
          <w:lang w:eastAsia="en-GB"/>
        </w:rPr>
        <w:t xml:space="preserve"> such as 'have' and 'live'</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Adding -</w:t>
      </w:r>
      <w:proofErr w:type="spellStart"/>
      <w:r w:rsidRPr="00125D4E">
        <w:rPr>
          <w:rFonts w:ascii="MV Boli" w:eastAsia="Times New Roman" w:hAnsi="MV Boli" w:cs="MV Boli"/>
          <w:color w:val="FF0000"/>
          <w:sz w:val="24"/>
          <w:szCs w:val="24"/>
          <w:lang w:eastAsia="en-GB"/>
        </w:rPr>
        <w:t>es</w:t>
      </w:r>
      <w:proofErr w:type="spellEnd"/>
      <w:r w:rsidRPr="00125D4E">
        <w:rPr>
          <w:rFonts w:ascii="MV Boli" w:eastAsia="Times New Roman" w:hAnsi="MV Boli" w:cs="MV Boli"/>
          <w:color w:val="FF0000"/>
          <w:sz w:val="24"/>
          <w:szCs w:val="24"/>
          <w:lang w:eastAsia="en-GB"/>
        </w:rPr>
        <w:t xml:space="preserve"> to the end of plurals and verbs, for example: 'hutch' becomes 'hutches' and 'stitch' becomes 'stitches'</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Adding -</w:t>
      </w:r>
      <w:proofErr w:type="spellStart"/>
      <w:r w:rsidRPr="00125D4E">
        <w:rPr>
          <w:rFonts w:ascii="MV Boli" w:eastAsia="Times New Roman" w:hAnsi="MV Boli" w:cs="MV Boli"/>
          <w:color w:val="FF0000"/>
          <w:sz w:val="24"/>
          <w:szCs w:val="24"/>
          <w:lang w:eastAsia="en-GB"/>
        </w:rPr>
        <w:t>ing</w:t>
      </w:r>
      <w:proofErr w:type="spellEnd"/>
      <w:r w:rsidRPr="00125D4E">
        <w:rPr>
          <w:rFonts w:ascii="MV Boli" w:eastAsia="Times New Roman" w:hAnsi="MV Boli" w:cs="MV Boli"/>
          <w:color w:val="FF0000"/>
          <w:sz w:val="24"/>
          <w:szCs w:val="24"/>
          <w:lang w:eastAsia="en-GB"/>
        </w:rPr>
        <w:t>, -</w:t>
      </w:r>
      <w:proofErr w:type="spellStart"/>
      <w:r w:rsidRPr="00125D4E">
        <w:rPr>
          <w:rFonts w:ascii="MV Boli" w:eastAsia="Times New Roman" w:hAnsi="MV Boli" w:cs="MV Boli"/>
          <w:color w:val="FF0000"/>
          <w:sz w:val="24"/>
          <w:szCs w:val="24"/>
          <w:lang w:eastAsia="en-GB"/>
        </w:rPr>
        <w:t>ed</w:t>
      </w:r>
      <w:proofErr w:type="spellEnd"/>
      <w:r w:rsidRPr="00125D4E">
        <w:rPr>
          <w:rFonts w:ascii="MV Boli" w:eastAsia="Times New Roman" w:hAnsi="MV Boli" w:cs="MV Boli"/>
          <w:color w:val="FF0000"/>
          <w:sz w:val="24"/>
          <w:szCs w:val="24"/>
          <w:lang w:eastAsia="en-GB"/>
        </w:rPr>
        <w:t xml:space="preserve"> and -</w:t>
      </w:r>
      <w:proofErr w:type="spellStart"/>
      <w:r w:rsidRPr="00125D4E">
        <w:rPr>
          <w:rFonts w:ascii="MV Boli" w:eastAsia="Times New Roman" w:hAnsi="MV Boli" w:cs="MV Boli"/>
          <w:color w:val="FF0000"/>
          <w:sz w:val="24"/>
          <w:szCs w:val="24"/>
          <w:lang w:eastAsia="en-GB"/>
        </w:rPr>
        <w:t>er</w:t>
      </w:r>
      <w:proofErr w:type="spellEnd"/>
      <w:r w:rsidRPr="00125D4E">
        <w:rPr>
          <w:rFonts w:ascii="MV Boli" w:eastAsia="Times New Roman" w:hAnsi="MV Boli" w:cs="MV Boli"/>
          <w:color w:val="FF0000"/>
          <w:sz w:val="24"/>
          <w:szCs w:val="24"/>
          <w:lang w:eastAsia="en-GB"/>
        </w:rPr>
        <w:t xml:space="preserve"> to words, such as: 'jump' which changes to 'jumping', 'jumped' and 'jumper'</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Adding '</w:t>
      </w:r>
      <w:proofErr w:type="spellStart"/>
      <w:r w:rsidRPr="00125D4E">
        <w:rPr>
          <w:rFonts w:ascii="MV Boli" w:eastAsia="Times New Roman" w:hAnsi="MV Boli" w:cs="MV Boli"/>
          <w:color w:val="FF0000"/>
          <w:sz w:val="24"/>
          <w:szCs w:val="24"/>
          <w:lang w:eastAsia="en-GB"/>
        </w:rPr>
        <w:t>er</w:t>
      </w:r>
      <w:proofErr w:type="spellEnd"/>
      <w:r w:rsidRPr="00125D4E">
        <w:rPr>
          <w:rFonts w:ascii="MV Boli" w:eastAsia="Times New Roman" w:hAnsi="MV Boli" w:cs="MV Boli"/>
          <w:color w:val="FF0000"/>
          <w:sz w:val="24"/>
          <w:szCs w:val="24"/>
          <w:lang w:eastAsia="en-GB"/>
        </w:rPr>
        <w:t>' and '</w:t>
      </w:r>
      <w:proofErr w:type="spellStart"/>
      <w:r w:rsidRPr="00125D4E">
        <w:rPr>
          <w:rFonts w:ascii="MV Boli" w:eastAsia="Times New Roman" w:hAnsi="MV Boli" w:cs="MV Boli"/>
          <w:color w:val="FF0000"/>
          <w:sz w:val="24"/>
          <w:szCs w:val="24"/>
          <w:lang w:eastAsia="en-GB"/>
        </w:rPr>
        <w:t>est</w:t>
      </w:r>
      <w:proofErr w:type="spellEnd"/>
      <w:r w:rsidRPr="00125D4E">
        <w:rPr>
          <w:rFonts w:ascii="MV Boli" w:eastAsia="Times New Roman" w:hAnsi="MV Boli" w:cs="MV Boli"/>
          <w:color w:val="FF0000"/>
          <w:sz w:val="24"/>
          <w:szCs w:val="24"/>
          <w:lang w:eastAsia="en-GB"/>
        </w:rPr>
        <w:t>' to adjectives to make the comparative and superlative form, such as 'kind' which changes to 'kinder' and 'kindest'</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Words ending y, such as 'happy' and 'funny'</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 xml:space="preserve">Words containing </w:t>
      </w:r>
      <w:proofErr w:type="spellStart"/>
      <w:r w:rsidRPr="00125D4E">
        <w:rPr>
          <w:rFonts w:ascii="MV Boli" w:eastAsia="Times New Roman" w:hAnsi="MV Boli" w:cs="MV Boli"/>
          <w:color w:val="FF0000"/>
          <w:sz w:val="24"/>
          <w:szCs w:val="24"/>
          <w:lang w:eastAsia="en-GB"/>
        </w:rPr>
        <w:t>ph</w:t>
      </w:r>
      <w:proofErr w:type="spellEnd"/>
      <w:r w:rsidRPr="00125D4E">
        <w:rPr>
          <w:rFonts w:ascii="MV Boli" w:eastAsia="Times New Roman" w:hAnsi="MV Boli" w:cs="MV Boli"/>
          <w:color w:val="FF0000"/>
          <w:sz w:val="24"/>
          <w:szCs w:val="24"/>
          <w:lang w:eastAsia="en-GB"/>
        </w:rPr>
        <w:t xml:space="preserve"> or </w:t>
      </w:r>
      <w:proofErr w:type="spellStart"/>
      <w:r w:rsidRPr="00125D4E">
        <w:rPr>
          <w:rFonts w:ascii="MV Boli" w:eastAsia="Times New Roman" w:hAnsi="MV Boli" w:cs="MV Boli"/>
          <w:color w:val="FF0000"/>
          <w:sz w:val="24"/>
          <w:szCs w:val="24"/>
          <w:lang w:eastAsia="en-GB"/>
        </w:rPr>
        <w:t>wh</w:t>
      </w:r>
      <w:proofErr w:type="spellEnd"/>
      <w:r w:rsidRPr="00125D4E">
        <w:rPr>
          <w:rFonts w:ascii="MV Boli" w:eastAsia="Times New Roman" w:hAnsi="MV Boli" w:cs="MV Boli"/>
          <w:color w:val="FF0000"/>
          <w:sz w:val="24"/>
          <w:szCs w:val="24"/>
          <w:lang w:eastAsia="en-GB"/>
        </w:rPr>
        <w:t>, such as 'telephone' and 'which'</w:t>
      </w:r>
    </w:p>
    <w:p w:rsidR="00125D4E" w:rsidRPr="00125D4E" w:rsidRDefault="00125D4E" w:rsidP="00125D4E">
      <w:pPr>
        <w:numPr>
          <w:ilvl w:val="0"/>
          <w:numId w:val="4"/>
        </w:numPr>
        <w:spacing w:after="0"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Adding the </w:t>
      </w:r>
      <w:hyperlink r:id="rId9" w:history="1">
        <w:r w:rsidRPr="00125D4E">
          <w:rPr>
            <w:rFonts w:ascii="MV Boli" w:eastAsia="Times New Roman" w:hAnsi="MV Boli" w:cs="MV Boli"/>
            <w:color w:val="FF0000"/>
            <w:sz w:val="24"/>
            <w:szCs w:val="24"/>
            <w:u w:val="single"/>
            <w:bdr w:val="none" w:sz="0" w:space="0" w:color="auto" w:frame="1"/>
            <w:lang w:eastAsia="en-GB"/>
          </w:rPr>
          <w:t>prefix</w:t>
        </w:r>
      </w:hyperlink>
      <w:r w:rsidRPr="00125D4E">
        <w:rPr>
          <w:rFonts w:ascii="MV Boli" w:eastAsia="Times New Roman" w:hAnsi="MV Boli" w:cs="MV Boli"/>
          <w:color w:val="FF0000"/>
          <w:sz w:val="24"/>
          <w:szCs w:val="24"/>
          <w:lang w:eastAsia="en-GB"/>
        </w:rPr>
        <w:t> un- to change the meaning of a word, for example: 'fit' to 'unfit'</w:t>
      </w:r>
    </w:p>
    <w:p w:rsidR="00125D4E" w:rsidRPr="00125D4E" w:rsidRDefault="00125D4E" w:rsidP="00125D4E">
      <w:pPr>
        <w:numPr>
          <w:ilvl w:val="0"/>
          <w:numId w:val="4"/>
        </w:numPr>
        <w:spacing w:line="330" w:lineRule="atLeast"/>
        <w:ind w:left="300"/>
        <w:textAlignment w:val="baseline"/>
        <w:rPr>
          <w:rFonts w:ascii="MV Boli" w:eastAsia="Times New Roman" w:hAnsi="MV Boli" w:cs="MV Boli"/>
          <w:color w:val="FF0000"/>
          <w:sz w:val="24"/>
          <w:szCs w:val="24"/>
          <w:lang w:eastAsia="en-GB"/>
        </w:rPr>
      </w:pPr>
      <w:r w:rsidRPr="00125D4E">
        <w:rPr>
          <w:rFonts w:ascii="MV Boli" w:eastAsia="Times New Roman" w:hAnsi="MV Boli" w:cs="MV Boli"/>
          <w:color w:val="FF0000"/>
          <w:sz w:val="24"/>
          <w:szCs w:val="24"/>
          <w:lang w:eastAsia="en-GB"/>
        </w:rPr>
        <w:t>Compound words, which are words made up of two short words, such as 'football' and 'playground'</w:t>
      </w:r>
    </w:p>
    <w:p w:rsidR="00125D4E" w:rsidRPr="00125D4E" w:rsidRDefault="00125D4E" w:rsidP="00125D4E">
      <w:pPr>
        <w:spacing w:after="300" w:line="270" w:lineRule="atLeast"/>
        <w:textAlignment w:val="baseline"/>
        <w:outlineLvl w:val="1"/>
        <w:rPr>
          <w:rFonts w:ascii="MV Boli" w:eastAsia="Times New Roman" w:hAnsi="MV Boli" w:cs="MV Boli"/>
          <w:b/>
          <w:bCs/>
          <w:color w:val="0070C0"/>
          <w:sz w:val="24"/>
          <w:szCs w:val="24"/>
          <w:lang w:eastAsia="en-GB"/>
        </w:rPr>
      </w:pPr>
      <w:r w:rsidRPr="00125D4E">
        <w:rPr>
          <w:rFonts w:ascii="MV Boli" w:eastAsia="Times New Roman" w:hAnsi="MV Boli" w:cs="MV Boli"/>
          <w:b/>
          <w:bCs/>
          <w:color w:val="0070C0"/>
          <w:sz w:val="24"/>
          <w:szCs w:val="24"/>
          <w:lang w:eastAsia="en-GB"/>
        </w:rPr>
        <w:t>Year 1 exception words</w:t>
      </w:r>
    </w:p>
    <w:p w:rsidR="00125D4E" w:rsidRPr="00125D4E" w:rsidRDefault="00125D4E" w:rsidP="008E3E51">
      <w:pPr>
        <w:spacing w:line="330" w:lineRule="atLeast"/>
        <w:textAlignment w:val="baseline"/>
        <w:rPr>
          <w:rFonts w:ascii="MV Boli" w:eastAsia="Times New Roman" w:hAnsi="MV Boli" w:cs="MV Boli"/>
          <w:color w:val="0070C0"/>
          <w:sz w:val="24"/>
          <w:szCs w:val="24"/>
          <w:lang w:eastAsia="en-GB"/>
        </w:rPr>
      </w:pPr>
      <w:r w:rsidRPr="00125D4E">
        <w:rPr>
          <w:rFonts w:ascii="MV Boli" w:eastAsia="Times New Roman" w:hAnsi="MV Boli" w:cs="MV Boli"/>
          <w:color w:val="0070C0"/>
          <w:sz w:val="24"/>
          <w:szCs w:val="24"/>
          <w:lang w:eastAsia="en-GB"/>
        </w:rPr>
        <w:t>Children will also be taught what are now referred to as </w:t>
      </w:r>
      <w:hyperlink r:id="rId10" w:history="1">
        <w:r w:rsidRPr="00125D4E">
          <w:rPr>
            <w:rFonts w:ascii="MV Boli" w:eastAsia="Times New Roman" w:hAnsi="MV Boli" w:cs="MV Boli"/>
            <w:color w:val="0070C0"/>
            <w:sz w:val="24"/>
            <w:szCs w:val="24"/>
            <w:u w:val="single"/>
            <w:bdr w:val="none" w:sz="0" w:space="0" w:color="auto" w:frame="1"/>
            <w:lang w:eastAsia="en-GB"/>
          </w:rPr>
          <w:t>'common exception words'</w:t>
        </w:r>
      </w:hyperlink>
      <w:r w:rsidRPr="00125D4E">
        <w:rPr>
          <w:rFonts w:ascii="MV Boli" w:eastAsia="Times New Roman" w:hAnsi="MV Boli" w:cs="MV Boli"/>
          <w:color w:val="0070C0"/>
          <w:sz w:val="24"/>
          <w:szCs w:val="24"/>
          <w:lang w:eastAsia="en-GB"/>
        </w:rPr>
        <w:t> (sometimes called tricky words). These are words commonly found in the English language, but which do not follow the phonic rules that have been taught so far. Examples of these in Year 1 are: 'were', 'once', 'school', 'house'.</w:t>
      </w:r>
      <w:r w:rsidR="008E3E51" w:rsidRPr="00A80DB8">
        <w:rPr>
          <w:rFonts w:ascii="MV Boli" w:eastAsia="Times New Roman" w:hAnsi="MV Boli" w:cs="MV Boli"/>
          <w:color w:val="0070C0"/>
          <w:sz w:val="24"/>
          <w:szCs w:val="24"/>
          <w:lang w:eastAsia="en-GB"/>
        </w:rPr>
        <w:br/>
      </w:r>
      <w:r w:rsidR="008E3E51" w:rsidRPr="00A80DB8">
        <w:rPr>
          <w:rFonts w:ascii="MV Boli" w:eastAsia="Times New Roman" w:hAnsi="MV Boli" w:cs="MV Boli"/>
          <w:color w:val="0070C0"/>
          <w:sz w:val="24"/>
          <w:szCs w:val="24"/>
          <w:lang w:eastAsia="en-GB"/>
        </w:rPr>
        <w:br/>
        <w:t>C</w:t>
      </w:r>
      <w:r w:rsidRPr="00125D4E">
        <w:rPr>
          <w:rFonts w:ascii="MV Boli" w:eastAsia="Times New Roman" w:hAnsi="MV Boli" w:cs="MV Boli"/>
          <w:color w:val="0070C0"/>
          <w:sz w:val="24"/>
          <w:szCs w:val="24"/>
          <w:lang w:eastAsia="en-GB"/>
        </w:rPr>
        <w:t>hildren</w:t>
      </w:r>
      <w:r w:rsidR="008E3E51" w:rsidRPr="00A80DB8">
        <w:rPr>
          <w:rFonts w:ascii="MV Boli" w:eastAsia="Times New Roman" w:hAnsi="MV Boli" w:cs="MV Boli"/>
          <w:color w:val="0070C0"/>
          <w:sz w:val="24"/>
          <w:szCs w:val="24"/>
          <w:lang w:eastAsia="en-GB"/>
        </w:rPr>
        <w:t xml:space="preserve"> are encouraged</w:t>
      </w:r>
      <w:r w:rsidRPr="00125D4E">
        <w:rPr>
          <w:rFonts w:ascii="MV Boli" w:eastAsia="Times New Roman" w:hAnsi="MV Boli" w:cs="MV Boli"/>
          <w:color w:val="0070C0"/>
          <w:sz w:val="24"/>
          <w:szCs w:val="24"/>
          <w:lang w:eastAsia="en-GB"/>
        </w:rPr>
        <w:t xml:space="preserve"> to learn certain words by using them for handwriting practice. They may give the children cards to make learning spelling more interesting (for example, children may be given two parts of a compound word on two separate cards and asked to match the pairs). Fill-the-gap worksheets can also help ch</w:t>
      </w:r>
      <w:r w:rsidR="00064AE2" w:rsidRPr="00A80DB8">
        <w:rPr>
          <w:rFonts w:ascii="MV Boli" w:eastAsia="Times New Roman" w:hAnsi="MV Boli" w:cs="MV Boli"/>
          <w:color w:val="0070C0"/>
          <w:sz w:val="24"/>
          <w:szCs w:val="24"/>
          <w:lang w:eastAsia="en-GB"/>
        </w:rPr>
        <w:t>ildren with their spellings.</w:t>
      </w:r>
      <w:r w:rsidRPr="00125D4E">
        <w:rPr>
          <w:rFonts w:ascii="MV Boli" w:eastAsia="Times New Roman" w:hAnsi="MV Boli" w:cs="MV Boli"/>
          <w:color w:val="0070C0"/>
          <w:sz w:val="24"/>
          <w:szCs w:val="24"/>
          <w:lang w:eastAsia="en-GB"/>
        </w:rPr>
        <w:br/>
      </w:r>
      <w:r w:rsidR="009A7788">
        <w:rPr>
          <w:rFonts w:ascii="MV Boli" w:eastAsia="Times New Roman" w:hAnsi="MV Boli" w:cs="MV Boli"/>
          <w:color w:val="0070C0"/>
          <w:sz w:val="24"/>
          <w:szCs w:val="24"/>
          <w:lang w:eastAsia="en-GB"/>
        </w:rPr>
        <w:br/>
      </w:r>
      <w:r w:rsidRPr="00125D4E">
        <w:rPr>
          <w:rFonts w:ascii="MV Boli" w:eastAsia="Times New Roman" w:hAnsi="MV Boli" w:cs="MV Boli"/>
          <w:b/>
          <w:bCs/>
          <w:color w:val="0070C0"/>
          <w:sz w:val="24"/>
          <w:szCs w:val="24"/>
          <w:bdr w:val="none" w:sz="0" w:space="0" w:color="auto" w:frame="1"/>
          <w:lang w:eastAsia="en-GB"/>
        </w:rPr>
        <w:t>Year 1 is a crucial year for spelling, when all the vital phonics ground work is la</w:t>
      </w:r>
      <w:r w:rsidR="008E3E51" w:rsidRPr="00A80DB8">
        <w:rPr>
          <w:rFonts w:ascii="MV Boli" w:eastAsia="Times New Roman" w:hAnsi="MV Boli" w:cs="MV Boli"/>
          <w:b/>
          <w:bCs/>
          <w:color w:val="0070C0"/>
          <w:sz w:val="24"/>
          <w:szCs w:val="24"/>
          <w:bdr w:val="none" w:sz="0" w:space="0" w:color="auto" w:frame="1"/>
          <w:lang w:eastAsia="en-GB"/>
        </w:rPr>
        <w:t>id down ready for future years.</w:t>
      </w:r>
      <w:r w:rsidR="008E3E51" w:rsidRPr="00A80DB8">
        <w:rPr>
          <w:rFonts w:ascii="MV Boli" w:eastAsia="Times New Roman" w:hAnsi="MV Boli" w:cs="MV Boli"/>
          <w:color w:val="0070C0"/>
          <w:sz w:val="24"/>
          <w:szCs w:val="24"/>
          <w:lang w:eastAsia="en-GB"/>
        </w:rPr>
        <w:t xml:space="preserve"> </w:t>
      </w:r>
      <w:r w:rsidR="008E3E51" w:rsidRPr="00A80DB8">
        <w:rPr>
          <w:rFonts w:ascii="MV Boli" w:eastAsia="Times New Roman" w:hAnsi="MV Boli" w:cs="MV Boli"/>
          <w:color w:val="0070C0"/>
          <w:sz w:val="24"/>
          <w:szCs w:val="24"/>
          <w:lang w:eastAsia="en-GB"/>
        </w:rPr>
        <w:br/>
        <w:t xml:space="preserve"> </w:t>
      </w:r>
    </w:p>
    <w:p w:rsidR="00125D4E" w:rsidRPr="009A654E" w:rsidRDefault="00125D4E" w:rsidP="00125D4E">
      <w:pPr>
        <w:spacing w:after="0" w:line="240" w:lineRule="auto"/>
        <w:rPr>
          <w:rFonts w:ascii="MV Boli" w:eastAsia="Times New Roman" w:hAnsi="MV Boli" w:cs="MV Boli"/>
          <w:color w:val="0070C0"/>
          <w:sz w:val="24"/>
          <w:szCs w:val="24"/>
          <w:lang w:eastAsia="en-GB"/>
        </w:rPr>
      </w:pPr>
    </w:p>
    <w:p w:rsidR="00F07D05" w:rsidRPr="00A80DB8" w:rsidRDefault="00F07D05">
      <w:pPr>
        <w:rPr>
          <w:rFonts w:ascii="MV Boli" w:hAnsi="MV Boli" w:cs="MV Boli"/>
          <w:color w:val="0070C0"/>
          <w:sz w:val="24"/>
          <w:szCs w:val="24"/>
        </w:rPr>
      </w:pPr>
    </w:p>
    <w:p w:rsidR="00125D4E" w:rsidRPr="00A80DB8" w:rsidRDefault="00125D4E">
      <w:pPr>
        <w:rPr>
          <w:rFonts w:ascii="MV Boli" w:hAnsi="MV Boli" w:cs="MV Boli"/>
          <w:color w:val="0070C0"/>
          <w:sz w:val="24"/>
          <w:szCs w:val="24"/>
        </w:rPr>
      </w:pPr>
    </w:p>
    <w:p w:rsidR="00F527AF" w:rsidRPr="00A80DB8" w:rsidRDefault="00F527AF">
      <w:pPr>
        <w:rPr>
          <w:rFonts w:ascii="Arial" w:hAnsi="Arial" w:cs="Arial"/>
          <w:color w:val="0070C0"/>
        </w:rPr>
      </w:pPr>
    </w:p>
    <w:p w:rsidR="00F527AF" w:rsidRPr="00A80DB8" w:rsidRDefault="00F527AF">
      <w:pPr>
        <w:rPr>
          <w:rFonts w:ascii="Arial" w:hAnsi="Arial" w:cs="Arial"/>
          <w:color w:val="0070C0"/>
        </w:rPr>
      </w:pPr>
    </w:p>
    <w:p w:rsidR="00F527AF" w:rsidRPr="00A80DB8" w:rsidRDefault="00F527AF">
      <w:pPr>
        <w:rPr>
          <w:color w:val="0070C0"/>
        </w:rPr>
      </w:pPr>
    </w:p>
    <w:sectPr w:rsidR="00F527AF" w:rsidRPr="00A80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67BD"/>
    <w:multiLevelType w:val="multilevel"/>
    <w:tmpl w:val="367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F3218"/>
    <w:multiLevelType w:val="multilevel"/>
    <w:tmpl w:val="2388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A0C7D"/>
    <w:multiLevelType w:val="multilevel"/>
    <w:tmpl w:val="AB6A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B3415"/>
    <w:multiLevelType w:val="multilevel"/>
    <w:tmpl w:val="B3A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F"/>
    <w:rsid w:val="00064AE2"/>
    <w:rsid w:val="00125D4E"/>
    <w:rsid w:val="00180A1D"/>
    <w:rsid w:val="003227F3"/>
    <w:rsid w:val="007A72CC"/>
    <w:rsid w:val="008E3E51"/>
    <w:rsid w:val="009A654E"/>
    <w:rsid w:val="009A7788"/>
    <w:rsid w:val="00A80DB8"/>
    <w:rsid w:val="00D7282C"/>
    <w:rsid w:val="00F07D05"/>
    <w:rsid w:val="00F5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240F2-D5BD-4406-B3C3-08FD55A6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5280">
      <w:bodyDiv w:val="1"/>
      <w:marLeft w:val="0"/>
      <w:marRight w:val="0"/>
      <w:marTop w:val="0"/>
      <w:marBottom w:val="0"/>
      <w:divBdr>
        <w:top w:val="none" w:sz="0" w:space="0" w:color="auto"/>
        <w:left w:val="none" w:sz="0" w:space="0" w:color="auto"/>
        <w:bottom w:val="none" w:sz="0" w:space="0" w:color="auto"/>
        <w:right w:val="none" w:sz="0" w:space="0" w:color="auto"/>
      </w:divBdr>
      <w:divsChild>
        <w:div w:id="1828092748">
          <w:marLeft w:val="0"/>
          <w:marRight w:val="0"/>
          <w:marTop w:val="0"/>
          <w:marBottom w:val="300"/>
          <w:divBdr>
            <w:top w:val="none" w:sz="0" w:space="0" w:color="auto"/>
            <w:left w:val="none" w:sz="0" w:space="0" w:color="auto"/>
            <w:bottom w:val="none" w:sz="0" w:space="0" w:color="auto"/>
            <w:right w:val="none" w:sz="0" w:space="0" w:color="auto"/>
          </w:divBdr>
          <w:divsChild>
            <w:div w:id="1223830337">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559896952">
          <w:marLeft w:val="0"/>
          <w:marRight w:val="0"/>
          <w:marTop w:val="0"/>
          <w:marBottom w:val="300"/>
          <w:divBdr>
            <w:top w:val="none" w:sz="0" w:space="0" w:color="auto"/>
            <w:left w:val="none" w:sz="0" w:space="0" w:color="auto"/>
            <w:bottom w:val="none" w:sz="0" w:space="0" w:color="auto"/>
            <w:right w:val="none" w:sz="0" w:space="0" w:color="auto"/>
          </w:divBdr>
          <w:divsChild>
            <w:div w:id="1104610333">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374817324">
          <w:marLeft w:val="0"/>
          <w:marRight w:val="0"/>
          <w:marTop w:val="0"/>
          <w:marBottom w:val="300"/>
          <w:divBdr>
            <w:top w:val="none" w:sz="0" w:space="0" w:color="auto"/>
            <w:left w:val="none" w:sz="0" w:space="0" w:color="auto"/>
            <w:bottom w:val="none" w:sz="0" w:space="0" w:color="auto"/>
            <w:right w:val="none" w:sz="0" w:space="0" w:color="auto"/>
          </w:divBdr>
          <w:divsChild>
            <w:div w:id="884099494">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312834041">
          <w:marLeft w:val="0"/>
          <w:marRight w:val="0"/>
          <w:marTop w:val="0"/>
          <w:marBottom w:val="300"/>
          <w:divBdr>
            <w:top w:val="none" w:sz="0" w:space="0" w:color="auto"/>
            <w:left w:val="none" w:sz="0" w:space="0" w:color="auto"/>
            <w:bottom w:val="none" w:sz="0" w:space="0" w:color="auto"/>
            <w:right w:val="none" w:sz="0" w:space="0" w:color="auto"/>
          </w:divBdr>
          <w:divsChild>
            <w:div w:id="1024746091">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 w:id="579370030">
      <w:bodyDiv w:val="1"/>
      <w:marLeft w:val="0"/>
      <w:marRight w:val="0"/>
      <w:marTop w:val="0"/>
      <w:marBottom w:val="0"/>
      <w:divBdr>
        <w:top w:val="none" w:sz="0" w:space="0" w:color="auto"/>
        <w:left w:val="none" w:sz="0" w:space="0" w:color="auto"/>
        <w:bottom w:val="none" w:sz="0" w:space="0" w:color="auto"/>
        <w:right w:val="none" w:sz="0" w:space="0" w:color="auto"/>
      </w:divBdr>
    </w:div>
    <w:div w:id="1478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what-is-a-syllable" TargetMode="External"/><Relationship Id="rId3" Type="http://schemas.openxmlformats.org/officeDocument/2006/relationships/settings" Target="settings.xml"/><Relationship Id="rId7" Type="http://schemas.openxmlformats.org/officeDocument/2006/relationships/hyperlink" Target="https://www.theschoolrun.com/what-mag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what-is-a-phoneme" TargetMode="External"/><Relationship Id="rId11" Type="http://schemas.openxmlformats.org/officeDocument/2006/relationships/fontTable" Target="fontTable.xml"/><Relationship Id="rId5" Type="http://schemas.openxmlformats.org/officeDocument/2006/relationships/hyperlink" Target="https://www.theschoolrun.com/year-1" TargetMode="External"/><Relationship Id="rId10" Type="http://schemas.openxmlformats.org/officeDocument/2006/relationships/hyperlink" Target="https://www.theschoolrun.com/what-are-exception-words" TargetMode="External"/><Relationship Id="rId4" Type="http://schemas.openxmlformats.org/officeDocument/2006/relationships/webSettings" Target="webSettings.xml"/><Relationship Id="rId9" Type="http://schemas.openxmlformats.org/officeDocument/2006/relationships/hyperlink" Target="https://www.theschoolrun.com/what-is-a-pref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2021-06-04T06:33:00Z</dcterms:created>
  <dcterms:modified xsi:type="dcterms:W3CDTF">2021-06-04T09:49:00Z</dcterms:modified>
</cp:coreProperties>
</file>